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9A187" w14:textId="4106CA5F" w:rsidR="00DF0C71" w:rsidRPr="00DF0C71" w:rsidRDefault="00DF0C71" w:rsidP="00DF0C71">
      <w:bookmarkStart w:id="0" w:name="_MailOriginal"/>
      <w:r w:rsidRPr="00DF0C71">
        <w:drawing>
          <wp:inline distT="0" distB="0" distL="0" distR="0" wp14:anchorId="433F82CC" wp14:editId="695D9254">
            <wp:extent cx="6858000" cy="1155700"/>
            <wp:effectExtent l="0" t="0" r="0" b="6350"/>
            <wp:docPr id="12287684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86AE5" w14:textId="3CF51AEF" w:rsidR="00DF0C71" w:rsidRPr="00DF0C71" w:rsidRDefault="00DF0C71" w:rsidP="00DF0C71">
      <w:r w:rsidRPr="00DF0C71">
        <w:t>Subject: Request for Approval to Attend: Northwest Occupational Health Conference (NOHC) 2026</w:t>
      </w:r>
    </w:p>
    <w:p w14:paraId="5829C5E8" w14:textId="77777777" w:rsidR="00DF0C71" w:rsidRPr="00DF0C71" w:rsidRDefault="00DF0C71" w:rsidP="00DF0C71">
      <w:r w:rsidRPr="00DF0C71">
        <w:t xml:space="preserve">Dear </w:t>
      </w:r>
      <w:r w:rsidRPr="00DF0C71">
        <w:rPr>
          <w:color w:val="00B0F0"/>
        </w:rPr>
        <w:t>[Manager's Name]</w:t>
      </w:r>
      <w:r w:rsidRPr="00DF0C71">
        <w:t>,</w:t>
      </w:r>
    </w:p>
    <w:p w14:paraId="559A32A4" w14:textId="77777777" w:rsidR="00DF0C71" w:rsidRPr="00DF0C71" w:rsidRDefault="00DF0C71" w:rsidP="00DF0C71">
      <w:r w:rsidRPr="00DF0C71">
        <w:t xml:space="preserve">I am writing to request approval to attend the </w:t>
      </w:r>
      <w:r w:rsidRPr="00DF0C71">
        <w:rPr>
          <w:b/>
          <w:bCs/>
        </w:rPr>
        <w:t>Northwest Occupational Health Conference (NOHC) 2026</w:t>
      </w:r>
      <w:r w:rsidRPr="00DF0C71">
        <w:t xml:space="preserve">, taking place </w:t>
      </w:r>
      <w:r w:rsidRPr="00DF0C71">
        <w:rPr>
          <w:b/>
          <w:bCs/>
        </w:rPr>
        <w:t>October 21–23, 2026</w:t>
      </w:r>
      <w:r w:rsidRPr="00DF0C71">
        <w:t xml:space="preserve">, in </w:t>
      </w:r>
      <w:r w:rsidRPr="00DF0C71">
        <w:rPr>
          <w:b/>
          <w:bCs/>
        </w:rPr>
        <w:t>Bothell, WA</w:t>
      </w:r>
      <w:r w:rsidRPr="00DF0C71">
        <w:t>.</w:t>
      </w:r>
    </w:p>
    <w:p w14:paraId="1795A3DC" w14:textId="77777777" w:rsidR="00DF0C71" w:rsidRPr="00DF0C71" w:rsidRDefault="00DF0C71" w:rsidP="00DF0C71">
      <w:r w:rsidRPr="00DF0C71">
        <w:t>Jointly presented by the Pacific Northwest Section of the American Industrial Hygiene Association (PNS-AIHA) and the Northwest Association of Occupational and Environmental Medicine (NAOEM), NOHC is the region’s premier gathering for occupational safety, industrial hygiene, and environmental health professionals.</w:t>
      </w:r>
    </w:p>
    <w:p w14:paraId="62BBE013" w14:textId="77777777" w:rsidR="00DF0C71" w:rsidRPr="00DF0C71" w:rsidRDefault="00DF0C71" w:rsidP="00DF0C71">
      <w:r w:rsidRPr="00DF0C71">
        <w:t xml:space="preserve">Direct Return on Investment (ROI) for </w:t>
      </w:r>
      <w:r w:rsidRPr="00DF0C71">
        <w:rPr>
          <w:color w:val="00B0F0"/>
        </w:rPr>
        <w:t>[Company/Organization Name]</w:t>
      </w:r>
    </w:p>
    <w:p w14:paraId="5C9018BC" w14:textId="77777777" w:rsidR="00DF0C71" w:rsidRPr="00DF0C71" w:rsidRDefault="00DF0C71" w:rsidP="00DF0C71">
      <w:r w:rsidRPr="00DF0C71">
        <w:t>Attending this conference is a high-value investment that will yield direct returns for our organization through risk reduction, operational efficiency, and regulatory readiness:</w:t>
      </w:r>
    </w:p>
    <w:p w14:paraId="088CA14F" w14:textId="348CD935" w:rsidR="00DF0C71" w:rsidRPr="00DF0C71" w:rsidRDefault="00DF0C71" w:rsidP="00DF0C71">
      <w:r w:rsidRPr="00DF0C71">
        <w:rPr>
          <w:b/>
          <w:bCs/>
        </w:rPr>
        <w:t>Actionable Technical Knowledge:</w:t>
      </w:r>
      <w:r w:rsidRPr="00DF0C71">
        <w:t xml:space="preserve"> Short course and technical tracks focused on industrial hygiene, toxicology, and occupational medicine will give me immediate tools to optimize our internal safety programs and minimize workplace hazard exposures.</w:t>
      </w:r>
    </w:p>
    <w:p w14:paraId="42815B56" w14:textId="1AB253FB" w:rsidR="00DF0C71" w:rsidRPr="00DF0C71" w:rsidRDefault="00DF0C71" w:rsidP="00DF0C71">
      <w:r w:rsidRPr="00DF0C71">
        <w:rPr>
          <w:b/>
          <w:bCs/>
        </w:rPr>
        <w:t>Cost Avoidance &amp; Risk Mitigation:</w:t>
      </w:r>
      <w:r w:rsidRPr="00DF0C71">
        <w:t xml:space="preserve"> Staying up to date on emerging regulatory trends, research, and technical safety standards helps protect our workforce while reducing the risk of costly incidents, workers' compensation claims, and compliance penalties.</w:t>
      </w:r>
    </w:p>
    <w:p w14:paraId="578F8D9D" w14:textId="68017354" w:rsidR="00DF0C71" w:rsidRPr="00DF0C71" w:rsidRDefault="00DF0C71" w:rsidP="00DF0C71">
      <w:r w:rsidRPr="00DF0C71">
        <w:rPr>
          <w:b/>
          <w:bCs/>
        </w:rPr>
        <w:t>Industry Benchmarking:</w:t>
      </w:r>
      <w:r w:rsidRPr="00DF0C71">
        <w:t xml:space="preserve"> Networking with regional safety directors, EHS experts, physicians, and risk managers will allow me to benchmark our current EHS strategies against proven industry best practices.</w:t>
      </w:r>
    </w:p>
    <w:p w14:paraId="42158108" w14:textId="2460E70E" w:rsidR="00DF0C71" w:rsidRPr="00DF0C71" w:rsidRDefault="00DF0C71" w:rsidP="00DF0C71">
      <w:r w:rsidRPr="00DF0C71">
        <w:t>Estimated Expense Breakdown:</w:t>
      </w:r>
      <w:r>
        <w:br/>
      </w:r>
      <w:r>
        <w:br/>
      </w:r>
      <w:r w:rsidRPr="00DF0C71">
        <w:rPr>
          <w:b/>
          <w:bCs/>
        </w:rPr>
        <w:t>Registration Fee:</w:t>
      </w:r>
      <w:r w:rsidRPr="00DF0C71">
        <w:t xml:space="preserve"> $</w:t>
      </w:r>
      <w:r w:rsidRPr="00DF0C71">
        <w:rPr>
          <w:color w:val="00B0F0"/>
        </w:rPr>
        <w:t>[Amount]</w:t>
      </w:r>
      <w:r w:rsidRPr="00DF0C71">
        <w:br/>
      </w:r>
      <w:r w:rsidRPr="00DF0C71">
        <w:rPr>
          <w:u w:val="single"/>
        </w:rPr>
        <w:t>AIHA or NAOEM Member -</w:t>
      </w:r>
      <w:r w:rsidRPr="00DF0C71">
        <w:br/>
        <w:t>Full Conference: Short Course (W) + General Session (Th/F) = $550</w:t>
      </w:r>
      <w:r w:rsidRPr="00DF0C71">
        <w:br/>
        <w:t>Short Course Only (W) = $250</w:t>
      </w:r>
      <w:r w:rsidRPr="00DF0C71">
        <w:br/>
        <w:t>General Session Only (Th/F) = $350</w:t>
      </w:r>
      <w:r w:rsidRPr="00DF0C71">
        <w:br/>
      </w:r>
      <w:r w:rsidRPr="00DF0C71">
        <w:rPr>
          <w:u w:val="single"/>
        </w:rPr>
        <w:t>Non-Member –</w:t>
      </w:r>
      <w:r w:rsidRPr="00DF0C71">
        <w:t xml:space="preserve"> </w:t>
      </w:r>
      <w:r w:rsidRPr="00DF0C71">
        <w:br/>
        <w:t>Full Conference: Short Course (W) + General Session (Th/F) = $650</w:t>
      </w:r>
      <w:r w:rsidRPr="00DF0C71">
        <w:br/>
        <w:t>Short Course Only (W) = $350</w:t>
      </w:r>
      <w:r w:rsidRPr="00DF0C71">
        <w:br/>
        <w:t>General Session Only (Th/F) = $400</w:t>
      </w:r>
      <w:r w:rsidRPr="00DF0C71">
        <w:br/>
      </w:r>
      <w:r w:rsidRPr="00DF0C71">
        <w:rPr>
          <w:u w:val="single"/>
        </w:rPr>
        <w:t>Student –</w:t>
      </w:r>
      <w:r w:rsidRPr="00DF0C71">
        <w:t xml:space="preserve"> </w:t>
      </w:r>
      <w:r>
        <w:br/>
      </w:r>
      <w:r w:rsidRPr="00DF0C71">
        <w:t>Full Conference: Short Course (W) + General Session (Th/F) = $50</w:t>
      </w:r>
      <w:r w:rsidRPr="00DF0C71">
        <w:br/>
      </w:r>
      <w:r w:rsidRPr="00DF0C71">
        <w:lastRenderedPageBreak/>
        <w:t>Short Course Only (W) = $25</w:t>
      </w:r>
      <w:r>
        <w:br/>
      </w:r>
      <w:r w:rsidRPr="00DF0C71">
        <w:t>General Session Only (Th/F) = $25</w:t>
      </w:r>
      <w:r w:rsidRPr="00DF0C71">
        <w:br/>
      </w:r>
      <w:r w:rsidRPr="00DF0C71">
        <w:br/>
        <w:t xml:space="preserve">PNS-AIHA Dues = $50 </w:t>
      </w:r>
    </w:p>
    <w:p w14:paraId="47E28363" w14:textId="66CFE050" w:rsidR="00DF0C71" w:rsidRDefault="00DF0C71" w:rsidP="00DF0C71">
      <w:pPr>
        <w:rPr>
          <w:color w:val="00B0F0"/>
        </w:rPr>
      </w:pPr>
      <w:r w:rsidRPr="00DF0C71">
        <w:rPr>
          <w:b/>
          <w:bCs/>
        </w:rPr>
        <w:t>Travel / Mileage:</w:t>
      </w:r>
      <w:r w:rsidRPr="00DF0C71">
        <w:t xml:space="preserve"> $</w:t>
      </w:r>
      <w:r w:rsidRPr="00DF0C71">
        <w:rPr>
          <w:color w:val="00B0F0"/>
        </w:rPr>
        <w:t>[Amount]</w:t>
      </w:r>
    </w:p>
    <w:p w14:paraId="06002383" w14:textId="20DDFC75" w:rsidR="00DF0C71" w:rsidRPr="00DF0C71" w:rsidRDefault="00DF0C71" w:rsidP="00DF0C71">
      <w:r w:rsidRPr="00DF0C71">
        <w:rPr>
          <w:b/>
          <w:bCs/>
        </w:rPr>
        <w:t>Lodging:</w:t>
      </w:r>
      <w:r w:rsidRPr="00DF0C71">
        <w:t xml:space="preserve"> $</w:t>
      </w:r>
      <w:r w:rsidRPr="00DF0C71">
        <w:rPr>
          <w:color w:val="00B0F0"/>
        </w:rPr>
        <w:t>[Amount]</w:t>
      </w:r>
      <w:r w:rsidRPr="00DF0C71">
        <w:br/>
        <w:t>McMenamin’s Room Block $169/night</w:t>
      </w:r>
      <w:r>
        <w:t xml:space="preserve">; </w:t>
      </w:r>
      <w:r w:rsidRPr="00DF0C71">
        <w:rPr>
          <w:i/>
          <w:iCs/>
        </w:rPr>
        <w:t>Discount Code</w:t>
      </w:r>
      <w:r w:rsidRPr="00DF0C71">
        <w:t>: 2610NWOCCU</w:t>
      </w:r>
    </w:p>
    <w:p w14:paraId="4E5F1236" w14:textId="7806670A" w:rsidR="00DF0C71" w:rsidRPr="00DF0C71" w:rsidRDefault="00DF0C71" w:rsidP="00DF0C71">
      <w:r w:rsidRPr="00DF0C71">
        <w:rPr>
          <w:b/>
          <w:bCs/>
        </w:rPr>
        <w:t>Meals &amp; Incidentals:</w:t>
      </w:r>
      <w:r w:rsidRPr="00DF0C71">
        <w:t xml:space="preserve"> $</w:t>
      </w:r>
      <w:r w:rsidRPr="00DF0C71">
        <w:rPr>
          <w:color w:val="00B0F0"/>
        </w:rPr>
        <w:t xml:space="preserve">[Amount] </w:t>
      </w:r>
      <w:r w:rsidRPr="00DF0C71">
        <w:br/>
        <w:t>Included: Breakfast (W-F) and lunch (W/T)</w:t>
      </w:r>
    </w:p>
    <w:p w14:paraId="304A6F3F" w14:textId="28ABEDD6" w:rsidR="00DF0C71" w:rsidRPr="00DF0C71" w:rsidRDefault="00DF0C71" w:rsidP="00DF0C71">
      <w:r w:rsidRPr="00DF0C71">
        <w:rPr>
          <w:b/>
          <w:bCs/>
        </w:rPr>
        <w:t>Total Investment:</w:t>
      </w:r>
      <w:r w:rsidRPr="00DF0C71">
        <w:t xml:space="preserve"> $</w:t>
      </w:r>
      <w:r w:rsidRPr="00DF0C71">
        <w:rPr>
          <w:color w:val="00B0F0"/>
        </w:rPr>
        <w:t>[Total Amount]</w:t>
      </w:r>
    </w:p>
    <w:p w14:paraId="329A7E42" w14:textId="77777777" w:rsidR="00DF0C71" w:rsidRPr="00DF0C71" w:rsidRDefault="00DF0C71" w:rsidP="00DF0C71">
      <w:r w:rsidRPr="00DF0C71">
        <w:t>I am confident that the practical insights, compliance strategies, and professional training I gain at NOHC 2026 will deliver a clear return that far exceeds the cost of attendance.</w:t>
      </w:r>
    </w:p>
    <w:p w14:paraId="6BEA708F" w14:textId="77777777" w:rsidR="00DF0C71" w:rsidRPr="00DF0C71" w:rsidRDefault="00DF0C71" w:rsidP="00DF0C71">
      <w:r w:rsidRPr="00DF0C71">
        <w:t>Thank you for your consideration. I look forward to discussing how this conference aligns with our current priorities.</w:t>
      </w:r>
    </w:p>
    <w:p w14:paraId="1BECFBD6" w14:textId="77777777" w:rsidR="00DF0C71" w:rsidRPr="00DF0C71" w:rsidRDefault="00DF0C71" w:rsidP="00DF0C71">
      <w:r w:rsidRPr="00DF0C71">
        <w:br/>
        <w:t>Sincerely,</w:t>
      </w:r>
    </w:p>
    <w:p w14:paraId="6D860B25" w14:textId="77777777" w:rsidR="00DF0C71" w:rsidRPr="00DF0C71" w:rsidRDefault="00DF0C71" w:rsidP="00DF0C71">
      <w:pPr>
        <w:rPr>
          <w:color w:val="00B0F0"/>
        </w:rPr>
      </w:pPr>
      <w:r w:rsidRPr="00DF0C71">
        <w:rPr>
          <w:color w:val="00B0F0"/>
        </w:rPr>
        <w:t>[Your Name]</w:t>
      </w:r>
    </w:p>
    <w:p w14:paraId="4A667271" w14:textId="77777777" w:rsidR="00DF0C71" w:rsidRPr="00DF0C71" w:rsidRDefault="00DF0C71" w:rsidP="00DF0C71">
      <w:pPr>
        <w:rPr>
          <w:color w:val="00B0F0"/>
        </w:rPr>
      </w:pPr>
      <w:r w:rsidRPr="00DF0C71">
        <w:rPr>
          <w:color w:val="00B0F0"/>
        </w:rPr>
        <w:t>[Your Title]</w:t>
      </w:r>
    </w:p>
    <w:p w14:paraId="57413762" w14:textId="77777777" w:rsidR="00DF0C71" w:rsidRPr="00DF0C71" w:rsidRDefault="00DF0C71" w:rsidP="00DF0C71">
      <w:pPr>
        <w:rPr>
          <w:color w:val="00B0F0"/>
        </w:rPr>
      </w:pPr>
      <w:r w:rsidRPr="00DF0C71">
        <w:rPr>
          <w:color w:val="00B0F0"/>
        </w:rPr>
        <w:t>[Your Department/Organization]</w:t>
      </w:r>
      <w:bookmarkEnd w:id="0"/>
    </w:p>
    <w:p w14:paraId="72919661" w14:textId="77777777" w:rsidR="00DF0C71" w:rsidRDefault="00DF0C71"/>
    <w:sectPr w:rsidR="00DF0C71" w:rsidSect="00DF0C7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C71"/>
    <w:rsid w:val="001C1FDD"/>
    <w:rsid w:val="00DF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9B46D"/>
  <w15:chartTrackingRefBased/>
  <w15:docId w15:val="{85773A9E-C7B8-47B7-B468-4BBAAC1C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C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C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C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C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C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C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C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C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C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C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C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C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C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2262</Characters>
  <Application>Microsoft Office Word</Application>
  <DocSecurity>0</DocSecurity>
  <Lines>59</Lines>
  <Paragraphs>25</Paragraphs>
  <ScaleCrop>false</ScaleCrop>
  <Company>Siemens Healthineers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Erin</dc:creator>
  <cp:keywords/>
  <dc:description/>
  <cp:lastModifiedBy>Walker, Erin</cp:lastModifiedBy>
  <cp:revision>1</cp:revision>
  <dcterms:created xsi:type="dcterms:W3CDTF">2026-08-11T00:05:00Z</dcterms:created>
  <dcterms:modified xsi:type="dcterms:W3CDTF">2026-08-11T00:16:00Z</dcterms:modified>
</cp:coreProperties>
</file>